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7701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sz w:val="55"/>
          <w:szCs w:val="55"/>
        </w:rPr>
        <w:drawing>
          <wp:inline distT="114300" distB="114300" distL="114300" distR="114300" wp14:anchorId="2F83BA67" wp14:editId="6B92DE2D">
            <wp:extent cx="3105150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55"/>
          <w:szCs w:val="55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GALA 2019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450064DD" w14:textId="77777777" w:rsidR="00E81CC4" w:rsidRDefault="00EA6AA7">
      <w:pPr>
        <w:spacing w:after="300" w:line="240" w:lineRule="auto"/>
        <w:jc w:val="center"/>
        <w:rPr>
          <w:rFonts w:ascii="Schoolbell" w:eastAsia="Schoolbell" w:hAnsi="Schoolbell" w:cs="Schoolbel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Schoolbell" w:eastAsia="Schoolbell" w:hAnsi="Schoolbell" w:cs="Schoolbell"/>
          <w:b/>
          <w:color w:val="000000"/>
          <w:sz w:val="28"/>
          <w:szCs w:val="28"/>
        </w:rPr>
        <w:t>FREE COMMUNITY CONCERTS FOR ALL</w:t>
      </w:r>
    </w:p>
    <w:p w14:paraId="3B2A43BC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SPONSORSHIP OPPORTUNITIES</w:t>
      </w:r>
    </w:p>
    <w:p w14:paraId="5F7547C8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$5,000 – Beethoven</w:t>
      </w:r>
    </w:p>
    <w:p w14:paraId="314F9E3F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Prime logo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 xml:space="preserve">name placement on the Sponsor’s Poster and on all Gala promotional materials   </w:t>
      </w:r>
      <w:r>
        <w:rPr>
          <w:rFonts w:ascii="Arial" w:eastAsia="Arial" w:hAnsi="Arial" w:cs="Arial"/>
        </w:rPr>
        <w:t>Logo/</w:t>
      </w:r>
      <w:r>
        <w:rPr>
          <w:rFonts w:ascii="Arial" w:eastAsia="Arial" w:hAnsi="Arial" w:cs="Arial"/>
          <w:color w:val="000000"/>
        </w:rPr>
        <w:t>name included in all Gala press materials   Inside or back cover full page ad placement in Gala/</w:t>
      </w:r>
      <w:r>
        <w:rPr>
          <w:rFonts w:ascii="Arial" w:eastAsia="Arial" w:hAnsi="Arial" w:cs="Arial"/>
        </w:rPr>
        <w:t>2020 concert season</w:t>
      </w:r>
      <w:r>
        <w:rPr>
          <w:rFonts w:ascii="Arial" w:eastAsia="Arial" w:hAnsi="Arial" w:cs="Arial"/>
          <w:color w:val="000000"/>
        </w:rPr>
        <w:t xml:space="preserve"> program   Special recognition, including logo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 xml:space="preserve">name, </w:t>
      </w:r>
      <w:r>
        <w:rPr>
          <w:rFonts w:ascii="Arial" w:eastAsia="Arial" w:hAnsi="Arial" w:cs="Arial"/>
          <w:color w:val="000000"/>
        </w:rPr>
        <w:t xml:space="preserve">on BAE website for one year post-Gala    </w:t>
      </w:r>
      <w:r>
        <w:rPr>
          <w:rFonts w:ascii="Arial" w:eastAsia="Arial" w:hAnsi="Arial" w:cs="Arial"/>
        </w:rPr>
        <w:t xml:space="preserve"> Lead private sponsor” designation for two free concerts. </w:t>
      </w:r>
      <w:r>
        <w:rPr>
          <w:rFonts w:ascii="Arial" w:eastAsia="Arial" w:hAnsi="Arial" w:cs="Arial"/>
          <w:color w:val="000000"/>
        </w:rPr>
        <w:t xml:space="preserve">10 tickets* to Gala </w:t>
      </w:r>
    </w:p>
    <w:p w14:paraId="5676A184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2,500 – Ellington</w:t>
      </w:r>
    </w:p>
    <w:p w14:paraId="201F1B7F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Prominent logo/name placement on the Sponsor’s Poster and on all Gala promotional materials   </w:t>
      </w:r>
      <w:r>
        <w:rPr>
          <w:rFonts w:ascii="Arial" w:eastAsia="Arial" w:hAnsi="Arial" w:cs="Arial"/>
        </w:rPr>
        <w:t>Logo and</w:t>
      </w:r>
      <w:r>
        <w:rPr>
          <w:rFonts w:ascii="Arial" w:eastAsia="Arial" w:hAnsi="Arial" w:cs="Arial"/>
          <w:color w:val="000000"/>
        </w:rPr>
        <w:t xml:space="preserve"> name included in all Gala press materials   Half page ad in Gala/2</w:t>
      </w:r>
      <w:r>
        <w:rPr>
          <w:rFonts w:ascii="Arial" w:eastAsia="Arial" w:hAnsi="Arial" w:cs="Arial"/>
        </w:rPr>
        <w:t>020 concert season</w:t>
      </w:r>
      <w:r>
        <w:rPr>
          <w:rFonts w:ascii="Arial" w:eastAsia="Arial" w:hAnsi="Arial" w:cs="Arial"/>
          <w:color w:val="000000"/>
        </w:rPr>
        <w:t xml:space="preserve"> program   Special recognition, including logo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>name, on BAE webs</w:t>
      </w:r>
      <w:r>
        <w:rPr>
          <w:rFonts w:ascii="Arial" w:eastAsia="Arial" w:hAnsi="Arial" w:cs="Arial"/>
          <w:color w:val="000000"/>
        </w:rPr>
        <w:t xml:space="preserve">ite for one year post-Gala  </w:t>
      </w:r>
      <w:r>
        <w:rPr>
          <w:rFonts w:ascii="Arial" w:eastAsia="Arial" w:hAnsi="Arial" w:cs="Arial"/>
        </w:rPr>
        <w:t xml:space="preserve">Lead private sponsor” designation for two free concerts. </w:t>
      </w:r>
      <w:r>
        <w:rPr>
          <w:rFonts w:ascii="Arial" w:eastAsia="Arial" w:hAnsi="Arial" w:cs="Arial"/>
          <w:color w:val="000000"/>
        </w:rPr>
        <w:t xml:space="preserve"> 6 tickets* to Gala </w:t>
      </w:r>
    </w:p>
    <w:p w14:paraId="646EA91B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$1,000 – </w:t>
      </w:r>
      <w:r>
        <w:rPr>
          <w:rFonts w:ascii="Arial" w:eastAsia="Arial" w:hAnsi="Arial" w:cs="Arial"/>
        </w:rPr>
        <w:t xml:space="preserve">Bernstein </w:t>
      </w:r>
    </w:p>
    <w:p w14:paraId="1B0AA4A5" w14:textId="0F58548E" w:rsidR="00E81CC4" w:rsidRDefault="00EA6AA7" w:rsidP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  Logo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 xml:space="preserve">name placement on the Sponsor’s Poster and on all Gala promotional </w:t>
      </w:r>
      <w:r>
        <w:rPr>
          <w:rFonts w:ascii="Arial" w:eastAsia="Arial" w:hAnsi="Arial" w:cs="Arial"/>
        </w:rPr>
        <w:t>materials logo and name</w:t>
      </w:r>
      <w:r>
        <w:rPr>
          <w:rFonts w:ascii="Arial" w:eastAsia="Arial" w:hAnsi="Arial" w:cs="Arial"/>
          <w:color w:val="000000"/>
        </w:rPr>
        <w:t xml:space="preserve"> included in all Gala press m</w:t>
      </w:r>
      <w:r>
        <w:rPr>
          <w:rFonts w:ascii="Arial" w:eastAsia="Arial" w:hAnsi="Arial" w:cs="Arial"/>
          <w:color w:val="000000"/>
        </w:rPr>
        <w:t xml:space="preserve">aterials   Quarter page ad in Gala/2020 concert season program    Special recognition on BAE website for </w:t>
      </w:r>
      <w:r>
        <w:rPr>
          <w:rFonts w:ascii="Arial" w:eastAsia="Arial" w:hAnsi="Arial" w:cs="Arial"/>
        </w:rPr>
        <w:t>one-year</w:t>
      </w:r>
      <w:r>
        <w:rPr>
          <w:rFonts w:ascii="Arial" w:eastAsia="Arial" w:hAnsi="Arial" w:cs="Arial"/>
          <w:color w:val="000000"/>
        </w:rPr>
        <w:t xml:space="preserve"> post-Gala. </w:t>
      </w:r>
      <w:r>
        <w:rPr>
          <w:rFonts w:ascii="Arial" w:eastAsia="Arial" w:hAnsi="Arial" w:cs="Arial"/>
        </w:rPr>
        <w:t>“Lead private sponsor” designation for one free concert.</w:t>
      </w:r>
      <w:r>
        <w:rPr>
          <w:rFonts w:ascii="Arial" w:eastAsia="Arial" w:hAnsi="Arial" w:cs="Arial"/>
          <w:color w:val="000000"/>
        </w:rPr>
        <w:t xml:space="preserve">      </w:t>
      </w:r>
      <w:proofErr w:type="gramStart"/>
      <w:r>
        <w:rPr>
          <w:rFonts w:ascii="Arial" w:eastAsia="Arial" w:hAnsi="Arial" w:cs="Arial"/>
          <w:color w:val="000000"/>
        </w:rPr>
        <w:t>4  tickets</w:t>
      </w:r>
      <w:proofErr w:type="gramEnd"/>
      <w:r>
        <w:rPr>
          <w:rFonts w:ascii="Arial" w:eastAsia="Arial" w:hAnsi="Arial" w:cs="Arial"/>
          <w:color w:val="000000"/>
        </w:rPr>
        <w:t>* to Gala</w:t>
      </w:r>
      <w:r>
        <w:rPr>
          <w:rFonts w:ascii="Arial" w:eastAsia="Arial" w:hAnsi="Arial" w:cs="Arial"/>
          <w:color w:val="000000"/>
        </w:rPr>
        <w:t xml:space="preserve"> </w:t>
      </w:r>
    </w:p>
    <w:p w14:paraId="15030FBD" w14:textId="77777777" w:rsidR="00EA6AA7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</w:p>
    <w:p w14:paraId="025B1B32" w14:textId="17D9AE5E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Individual Tickets: $150* * The non-deductible </w:t>
      </w:r>
      <w:r>
        <w:rPr>
          <w:rFonts w:ascii="Arial" w:eastAsia="Arial" w:hAnsi="Arial" w:cs="Arial"/>
          <w:color w:val="000000"/>
        </w:rPr>
        <w:t xml:space="preserve">value of each Gala ticket is estimated at $50  </w:t>
      </w:r>
    </w:p>
    <w:p w14:paraId="7C2F0B0D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Gala and 2020 concert season </w:t>
      </w:r>
      <w:proofErr w:type="gramStart"/>
      <w:r>
        <w:rPr>
          <w:rFonts w:ascii="Arial" w:eastAsia="Arial" w:hAnsi="Arial" w:cs="Arial"/>
        </w:rPr>
        <w:t xml:space="preserve">program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ds</w:t>
      </w:r>
      <w:proofErr w:type="gramEnd"/>
      <w:r>
        <w:rPr>
          <w:rFonts w:ascii="Arial" w:eastAsia="Arial" w:hAnsi="Arial" w:cs="Arial"/>
          <w:color w:val="000000"/>
        </w:rPr>
        <w:t xml:space="preserve">: (Black &amp; White only)  </w:t>
      </w:r>
    </w:p>
    <w:p w14:paraId="33C7F347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Full Page|$500    Half Page|$250    Quarter Page|$150 </w:t>
      </w:r>
    </w:p>
    <w:p w14:paraId="18CCB773" w14:textId="77777777" w:rsidR="00E81CC4" w:rsidRDefault="00EA6AA7">
      <w:pPr>
        <w:spacing w:after="3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Completed art must be a JPEG or PDF (300 dpi, Grayscale), please send to Mickey </w:t>
      </w:r>
      <w:proofErr w:type="spellStart"/>
      <w:r>
        <w:rPr>
          <w:rFonts w:ascii="Arial" w:eastAsia="Arial" w:hAnsi="Arial" w:cs="Arial"/>
          <w:color w:val="000000"/>
        </w:rPr>
        <w:t>Azirov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hyperlink r:id="rId5">
        <w:r>
          <w:rPr>
            <w:rFonts w:ascii="Arial" w:eastAsia="Arial" w:hAnsi="Arial" w:cs="Arial"/>
            <w:color w:val="0563C1"/>
            <w:u w:val="single"/>
          </w:rPr>
          <w:t>Mickeya@bronxartensemble.org</w:t>
        </w:r>
      </w:hyperlink>
      <w:r>
        <w:rPr>
          <w:rFonts w:ascii="Arial" w:eastAsia="Arial" w:hAnsi="Arial" w:cs="Arial"/>
          <w:color w:val="000000"/>
        </w:rPr>
        <w:t xml:space="preserve">. For sponsorship, journal ads, and information,  please contact Ellen Pollan </w:t>
      </w:r>
      <w:hyperlink r:id="rId6">
        <w:r>
          <w:rPr>
            <w:rFonts w:ascii="Arial" w:eastAsia="Arial" w:hAnsi="Arial" w:cs="Arial"/>
            <w:color w:val="0563C1"/>
            <w:u w:val="single"/>
          </w:rPr>
          <w:t>ellenp@bronxartsensemble.org</w:t>
        </w:r>
      </w:hyperlink>
      <w:r>
        <w:rPr>
          <w:rFonts w:ascii="Arial" w:eastAsia="Arial" w:hAnsi="Arial" w:cs="Arial"/>
          <w:color w:val="000000"/>
        </w:rPr>
        <w:t xml:space="preserve"> or Susan</w:t>
      </w:r>
      <w:r>
        <w:rPr>
          <w:rFonts w:ascii="Arial" w:eastAsia="Arial" w:hAnsi="Arial" w:cs="Arial"/>
          <w:color w:val="000000"/>
        </w:rPr>
        <w:t xml:space="preserve"> Fishman susanf@bronxartsensemble.org</w:t>
      </w:r>
    </w:p>
    <w:p w14:paraId="187083FA" w14:textId="77777777" w:rsidR="00E81CC4" w:rsidRDefault="00E81CC4" w:rsidP="00EA6AA7">
      <w:pPr>
        <w:spacing w:after="0" w:line="240" w:lineRule="auto"/>
        <w:ind w:right="1944"/>
        <w:rPr>
          <w:rFonts w:ascii="Arial" w:eastAsia="Arial" w:hAnsi="Arial" w:cs="Arial"/>
          <w:color w:val="000000"/>
        </w:rPr>
      </w:pPr>
      <w:bookmarkStart w:id="1" w:name="_GoBack"/>
      <w:bookmarkEnd w:id="1"/>
    </w:p>
    <w:sectPr w:rsidR="00E81C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C4"/>
    <w:rsid w:val="00E81CC4"/>
    <w:rsid w:val="00E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8F81"/>
  <w15:docId w15:val="{0DFF395E-D0EC-4942-93A2-1DE0774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p@bronxartsensemble.org" TargetMode="External"/><Relationship Id="rId5" Type="http://schemas.openxmlformats.org/officeDocument/2006/relationships/hyperlink" Target="mailto:Mickeya@bronxartensembl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2019-04-08T20:59:00Z</dcterms:created>
  <dcterms:modified xsi:type="dcterms:W3CDTF">2019-04-08T20:59:00Z</dcterms:modified>
</cp:coreProperties>
</file>